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20" w:rsidRDefault="00BE2720" w:rsidP="008022A9">
      <w:pPr>
        <w:spacing w:after="0"/>
        <w:jc w:val="center"/>
        <w:rPr>
          <w:b/>
          <w:color w:val="403152"/>
          <w:sz w:val="28"/>
          <w:szCs w:val="28"/>
        </w:rPr>
      </w:pPr>
      <w:r w:rsidRPr="008022A9">
        <w:rPr>
          <w:b/>
          <w:color w:val="403152"/>
          <w:sz w:val="28"/>
          <w:szCs w:val="28"/>
        </w:rPr>
        <w:t>Календарь  игр Чемпионата студенческой хоккейной лиги</w:t>
      </w:r>
    </w:p>
    <w:p w:rsidR="00BE2720" w:rsidRDefault="00BE2720" w:rsidP="008022A9">
      <w:pPr>
        <w:spacing w:after="0"/>
        <w:rPr>
          <w:b/>
          <w:color w:val="403152"/>
          <w:sz w:val="28"/>
          <w:szCs w:val="28"/>
        </w:rPr>
      </w:pPr>
      <w:r>
        <w:rPr>
          <w:b/>
          <w:color w:val="403152"/>
          <w:sz w:val="28"/>
          <w:szCs w:val="28"/>
        </w:rPr>
        <w:t xml:space="preserve">г.Казань </w:t>
      </w:r>
      <w:r>
        <w:rPr>
          <w:b/>
          <w:color w:val="403152"/>
          <w:sz w:val="28"/>
          <w:szCs w:val="28"/>
        </w:rPr>
        <w:tab/>
      </w:r>
      <w:r>
        <w:rPr>
          <w:b/>
          <w:color w:val="403152"/>
          <w:sz w:val="28"/>
          <w:szCs w:val="28"/>
        </w:rPr>
        <w:tab/>
      </w:r>
      <w:r>
        <w:rPr>
          <w:b/>
          <w:color w:val="403152"/>
          <w:sz w:val="28"/>
          <w:szCs w:val="28"/>
        </w:rPr>
        <w:tab/>
      </w:r>
      <w:r>
        <w:rPr>
          <w:b/>
          <w:color w:val="403152"/>
          <w:sz w:val="28"/>
          <w:szCs w:val="28"/>
        </w:rPr>
        <w:tab/>
      </w:r>
      <w:r>
        <w:rPr>
          <w:b/>
          <w:color w:val="403152"/>
          <w:sz w:val="28"/>
          <w:szCs w:val="28"/>
        </w:rPr>
        <w:tab/>
      </w:r>
      <w:r>
        <w:rPr>
          <w:b/>
          <w:color w:val="403152"/>
          <w:sz w:val="28"/>
          <w:szCs w:val="28"/>
        </w:rPr>
        <w:tab/>
      </w:r>
      <w:r>
        <w:rPr>
          <w:b/>
          <w:color w:val="403152"/>
          <w:sz w:val="28"/>
          <w:szCs w:val="28"/>
        </w:rPr>
        <w:tab/>
      </w:r>
      <w:r>
        <w:rPr>
          <w:b/>
          <w:color w:val="403152"/>
          <w:sz w:val="28"/>
          <w:szCs w:val="28"/>
        </w:rPr>
        <w:tab/>
      </w:r>
      <w:r>
        <w:rPr>
          <w:b/>
          <w:color w:val="403152"/>
          <w:sz w:val="28"/>
          <w:szCs w:val="28"/>
        </w:rPr>
        <w:tab/>
        <w:t>8-12 декабря 2012</w:t>
      </w:r>
    </w:p>
    <w:p w:rsidR="00BE2720" w:rsidRPr="008022A9" w:rsidRDefault="00BE2720" w:rsidP="008022A9">
      <w:pPr>
        <w:spacing w:after="0"/>
        <w:rPr>
          <w:b/>
          <w:color w:val="403152"/>
          <w:sz w:val="28"/>
          <w:szCs w:val="28"/>
        </w:rPr>
      </w:pPr>
    </w:p>
    <w:p w:rsidR="00BE2720" w:rsidRPr="008C133D" w:rsidRDefault="00BE2720" w:rsidP="005171C3">
      <w:pPr>
        <w:spacing w:after="0"/>
        <w:jc w:val="center"/>
        <w:rPr>
          <w:b/>
        </w:rPr>
      </w:pPr>
      <w:r w:rsidRPr="008C133D">
        <w:rPr>
          <w:b/>
          <w:sz w:val="28"/>
          <w:szCs w:val="28"/>
        </w:rPr>
        <w:t>Д/С Зилант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5"/>
        <w:gridCol w:w="529"/>
        <w:gridCol w:w="992"/>
        <w:gridCol w:w="3686"/>
        <w:gridCol w:w="3509"/>
      </w:tblGrid>
      <w:tr w:rsidR="00BE2720" w:rsidRPr="000B0E42" w:rsidTr="000B0E42">
        <w:tc>
          <w:tcPr>
            <w:tcW w:w="855" w:type="dxa"/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B0E42">
              <w:rPr>
                <w:sz w:val="28"/>
                <w:szCs w:val="28"/>
              </w:rPr>
              <w:t>дата</w:t>
            </w: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время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Команды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 w:val="restart"/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8.12</w:t>
            </w: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3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11.30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ПГАФКС и Т – КГЭУ 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5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13.00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АГНИ – ИЭУП 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7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14.30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ЕГПУ – РАП 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-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16.00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             Открытие 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8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16.30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ПГАФКС и Т – АГНИ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9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18.00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ЕГПУ – ИЭУП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10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19.30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КГЭУ – РАП </w:t>
            </w:r>
          </w:p>
        </w:tc>
        <w:tc>
          <w:tcPr>
            <w:tcW w:w="3509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9.12</w:t>
            </w:r>
          </w:p>
        </w:tc>
        <w:tc>
          <w:tcPr>
            <w:tcW w:w="529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12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КГЭУ – АГНИ</w:t>
            </w:r>
          </w:p>
        </w:tc>
        <w:tc>
          <w:tcPr>
            <w:tcW w:w="3509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14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11.30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ИЭУП – РАП 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16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13.00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ЕГПУ – ПГАФКС и Т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18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14.30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РАП – АГНИ 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19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16.00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ЕГПУ – КГЭУ 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20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17.30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ИЭУП – ПГАФКС и Т</w:t>
            </w:r>
          </w:p>
        </w:tc>
        <w:tc>
          <w:tcPr>
            <w:tcW w:w="3509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10.12</w:t>
            </w:r>
          </w:p>
        </w:tc>
        <w:tc>
          <w:tcPr>
            <w:tcW w:w="529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21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АГНИ – ЕГПУ </w:t>
            </w:r>
          </w:p>
        </w:tc>
        <w:tc>
          <w:tcPr>
            <w:tcW w:w="3509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22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11.30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РАП – ПГАФКС и Т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23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13.00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ИЭУП – КГЭУ 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24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14.30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КФУ – КНИТУ (КАИ)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25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16.00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КНИТУ (КХТИ) – КГАСУ </w:t>
            </w:r>
          </w:p>
        </w:tc>
        <w:tc>
          <w:tcPr>
            <w:tcW w:w="3509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11.12</w:t>
            </w:r>
          </w:p>
        </w:tc>
        <w:tc>
          <w:tcPr>
            <w:tcW w:w="529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26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за 9-е место   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B0E42">
                <w:rPr>
                  <w:sz w:val="28"/>
                  <w:szCs w:val="28"/>
                </w:rPr>
                <w:t>5 м</w:t>
              </w:r>
            </w:smartTag>
            <w:r w:rsidRPr="000B0E42">
              <w:rPr>
                <w:sz w:val="28"/>
                <w:szCs w:val="28"/>
              </w:rPr>
              <w:t xml:space="preserve"> А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B0E42">
                <w:rPr>
                  <w:sz w:val="28"/>
                  <w:szCs w:val="28"/>
                </w:rPr>
                <w:t>5 м</w:t>
              </w:r>
            </w:smartTag>
            <w:r w:rsidRPr="000B0E42">
              <w:rPr>
                <w:sz w:val="28"/>
                <w:szCs w:val="28"/>
              </w:rPr>
              <w:t xml:space="preserve"> В</w:t>
            </w:r>
          </w:p>
        </w:tc>
        <w:tc>
          <w:tcPr>
            <w:tcW w:w="3509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27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за 7-е место   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0B0E42">
                <w:rPr>
                  <w:sz w:val="28"/>
                  <w:szCs w:val="28"/>
                </w:rPr>
                <w:t>4 м</w:t>
              </w:r>
            </w:smartTag>
            <w:r w:rsidRPr="000B0E42">
              <w:rPr>
                <w:sz w:val="28"/>
                <w:szCs w:val="28"/>
              </w:rPr>
              <w:t xml:space="preserve"> 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0B0E42">
                <w:rPr>
                  <w:sz w:val="28"/>
                  <w:szCs w:val="28"/>
                </w:rPr>
                <w:t>4 м</w:t>
              </w:r>
            </w:smartTag>
            <w:r w:rsidRPr="000B0E42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28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14.00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   ½ финала 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B0E42">
                <w:rPr>
                  <w:sz w:val="28"/>
                  <w:szCs w:val="28"/>
                </w:rPr>
                <w:t>1 м</w:t>
              </w:r>
            </w:smartTag>
            <w:r w:rsidRPr="000B0E42">
              <w:rPr>
                <w:sz w:val="28"/>
                <w:szCs w:val="28"/>
              </w:rPr>
              <w:t xml:space="preserve"> А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B0E42">
                <w:rPr>
                  <w:sz w:val="28"/>
                  <w:szCs w:val="28"/>
                </w:rPr>
                <w:t>2 м</w:t>
              </w:r>
            </w:smartTag>
            <w:r w:rsidRPr="000B0E42">
              <w:rPr>
                <w:sz w:val="28"/>
                <w:szCs w:val="28"/>
              </w:rPr>
              <w:t xml:space="preserve"> В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29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16.00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   ½ финала 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B0E42">
                <w:rPr>
                  <w:sz w:val="28"/>
                  <w:szCs w:val="28"/>
                </w:rPr>
                <w:t>1 м</w:t>
              </w:r>
            </w:smartTag>
            <w:r w:rsidRPr="000B0E42">
              <w:rPr>
                <w:sz w:val="28"/>
                <w:szCs w:val="28"/>
              </w:rPr>
              <w:t xml:space="preserve"> 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B0E42">
                <w:rPr>
                  <w:sz w:val="28"/>
                  <w:szCs w:val="28"/>
                </w:rPr>
                <w:t>2 м</w:t>
              </w:r>
            </w:smartTag>
            <w:r w:rsidRPr="000B0E42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3509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12.12</w:t>
            </w:r>
          </w:p>
        </w:tc>
        <w:tc>
          <w:tcPr>
            <w:tcW w:w="529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30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за 5-е место   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B0E42">
                <w:rPr>
                  <w:sz w:val="28"/>
                  <w:szCs w:val="28"/>
                </w:rPr>
                <w:t>3 м</w:t>
              </w:r>
            </w:smartTag>
            <w:r w:rsidRPr="000B0E42">
              <w:rPr>
                <w:sz w:val="28"/>
                <w:szCs w:val="28"/>
              </w:rPr>
              <w:t xml:space="preserve"> А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B0E42">
                <w:rPr>
                  <w:sz w:val="28"/>
                  <w:szCs w:val="28"/>
                </w:rPr>
                <w:t>3 м</w:t>
              </w:r>
            </w:smartTag>
            <w:r w:rsidRPr="000B0E42">
              <w:rPr>
                <w:sz w:val="28"/>
                <w:szCs w:val="28"/>
              </w:rPr>
              <w:t xml:space="preserve"> В</w:t>
            </w:r>
          </w:p>
        </w:tc>
        <w:tc>
          <w:tcPr>
            <w:tcW w:w="3509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31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за 3-е место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32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14.00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    Финал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55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-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16.00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               Закрытие 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</w:tbl>
    <w:p w:rsidR="00BE2720" w:rsidRPr="00E04774" w:rsidRDefault="00BE2720" w:rsidP="005171C3">
      <w:pPr>
        <w:spacing w:after="0"/>
        <w:jc w:val="center"/>
        <w:rPr>
          <w:sz w:val="14"/>
          <w:szCs w:val="14"/>
        </w:rPr>
      </w:pPr>
    </w:p>
    <w:p w:rsidR="00BE2720" w:rsidRPr="008C133D" w:rsidRDefault="00BE2720" w:rsidP="005171C3">
      <w:pPr>
        <w:spacing w:after="0"/>
        <w:jc w:val="center"/>
        <w:rPr>
          <w:b/>
        </w:rPr>
      </w:pPr>
      <w:r w:rsidRPr="008C133D">
        <w:rPr>
          <w:b/>
          <w:sz w:val="28"/>
          <w:szCs w:val="28"/>
        </w:rPr>
        <w:t>Д/С Баско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67"/>
        <w:gridCol w:w="992"/>
        <w:gridCol w:w="3686"/>
        <w:gridCol w:w="3509"/>
      </w:tblGrid>
      <w:tr w:rsidR="00BE2720" w:rsidRPr="000B0E42" w:rsidTr="000B0E42">
        <w:tc>
          <w:tcPr>
            <w:tcW w:w="817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дата</w:t>
            </w:r>
          </w:p>
        </w:tc>
        <w:tc>
          <w:tcPr>
            <w:tcW w:w="567" w:type="dxa"/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время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Команды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17" w:type="dxa"/>
            <w:vMerge w:val="restart"/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8.12</w:t>
            </w:r>
          </w:p>
        </w:tc>
        <w:tc>
          <w:tcPr>
            <w:tcW w:w="567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1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9.00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КНИТУ (КАИ) – КГАСУ 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17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2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10.30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КГМУ – КФУ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17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4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КНИТУ (КХТИ) – КНИТУ (КАИ)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17" w:type="dxa"/>
            <w:vMerge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13.30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КГАСУ – КГМУ </w:t>
            </w:r>
          </w:p>
        </w:tc>
        <w:tc>
          <w:tcPr>
            <w:tcW w:w="3509" w:type="dxa"/>
            <w:tcBorders>
              <w:bottom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E2720" w:rsidRPr="000B0E42" w:rsidRDefault="00BE2720" w:rsidP="000B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9.12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11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08.30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КФУ – КНИТУ (КХТИ)  </w:t>
            </w:r>
          </w:p>
        </w:tc>
        <w:tc>
          <w:tcPr>
            <w:tcW w:w="3509" w:type="dxa"/>
            <w:tcBorders>
              <w:top w:val="single" w:sz="12" w:space="0" w:color="auto"/>
            </w:tcBorders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17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13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КНИТУ (КАИ) – КГМУ 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17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15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11.30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КГАСУ – КФУ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  <w:tr w:rsidR="00BE2720" w:rsidRPr="000B0E42" w:rsidTr="000B0E42">
        <w:tc>
          <w:tcPr>
            <w:tcW w:w="817" w:type="dxa"/>
            <w:vMerge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E2720" w:rsidRPr="000B0E42" w:rsidRDefault="00BE2720" w:rsidP="000B0E42">
            <w:pPr>
              <w:spacing w:after="0" w:line="240" w:lineRule="auto"/>
              <w:jc w:val="center"/>
            </w:pPr>
            <w:r w:rsidRPr="000B0E42">
              <w:t>17</w:t>
            </w:r>
          </w:p>
        </w:tc>
        <w:tc>
          <w:tcPr>
            <w:tcW w:w="992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>13.00</w:t>
            </w:r>
          </w:p>
        </w:tc>
        <w:tc>
          <w:tcPr>
            <w:tcW w:w="3686" w:type="dxa"/>
          </w:tcPr>
          <w:p w:rsidR="00BE2720" w:rsidRPr="000B0E42" w:rsidRDefault="00BE2720" w:rsidP="000B0E42">
            <w:pPr>
              <w:spacing w:after="0" w:line="240" w:lineRule="auto"/>
              <w:rPr>
                <w:sz w:val="28"/>
                <w:szCs w:val="28"/>
              </w:rPr>
            </w:pPr>
            <w:r w:rsidRPr="000B0E42">
              <w:rPr>
                <w:sz w:val="28"/>
                <w:szCs w:val="28"/>
              </w:rPr>
              <w:t xml:space="preserve">КГМУ – КНИТУ (КХТИ)  </w:t>
            </w:r>
          </w:p>
        </w:tc>
        <w:tc>
          <w:tcPr>
            <w:tcW w:w="3509" w:type="dxa"/>
          </w:tcPr>
          <w:p w:rsidR="00BE2720" w:rsidRPr="000B0E42" w:rsidRDefault="00BE2720" w:rsidP="000B0E42">
            <w:pPr>
              <w:spacing w:after="0" w:line="240" w:lineRule="auto"/>
            </w:pPr>
          </w:p>
        </w:tc>
      </w:tr>
    </w:tbl>
    <w:p w:rsidR="00BE2720" w:rsidRDefault="00BE2720"/>
    <w:sectPr w:rsidR="00BE2720" w:rsidSect="008022A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783"/>
    <w:rsid w:val="000927BD"/>
    <w:rsid w:val="000950A9"/>
    <w:rsid w:val="000B0E42"/>
    <w:rsid w:val="00182BFB"/>
    <w:rsid w:val="001B1A16"/>
    <w:rsid w:val="001E799E"/>
    <w:rsid w:val="0026514B"/>
    <w:rsid w:val="003511B7"/>
    <w:rsid w:val="004C2D14"/>
    <w:rsid w:val="005171C3"/>
    <w:rsid w:val="00534EC0"/>
    <w:rsid w:val="005531B7"/>
    <w:rsid w:val="005703F7"/>
    <w:rsid w:val="00590DCC"/>
    <w:rsid w:val="005C2697"/>
    <w:rsid w:val="006E6716"/>
    <w:rsid w:val="007513DA"/>
    <w:rsid w:val="007D2489"/>
    <w:rsid w:val="007F084E"/>
    <w:rsid w:val="008022A9"/>
    <w:rsid w:val="008C0EF4"/>
    <w:rsid w:val="008C133D"/>
    <w:rsid w:val="00925091"/>
    <w:rsid w:val="00951A4F"/>
    <w:rsid w:val="00952E8A"/>
    <w:rsid w:val="00956EBC"/>
    <w:rsid w:val="009C710E"/>
    <w:rsid w:val="009F1987"/>
    <w:rsid w:val="00A57783"/>
    <w:rsid w:val="00B410C6"/>
    <w:rsid w:val="00BA5B5F"/>
    <w:rsid w:val="00BE2720"/>
    <w:rsid w:val="00BE7BA9"/>
    <w:rsid w:val="00C91C61"/>
    <w:rsid w:val="00CB5FD1"/>
    <w:rsid w:val="00D16F23"/>
    <w:rsid w:val="00D3135F"/>
    <w:rsid w:val="00D92AA8"/>
    <w:rsid w:val="00E04774"/>
    <w:rsid w:val="00E73C55"/>
    <w:rsid w:val="00ED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C5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778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3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304</TotalTime>
  <Pages>1</Pages>
  <Words>181</Words>
  <Characters>1033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Гузель</cp:lastModifiedBy>
  <cp:revision>19</cp:revision>
  <cp:lastPrinted>2012-12-03T12:03:00Z</cp:lastPrinted>
  <dcterms:created xsi:type="dcterms:W3CDTF">2012-11-14T11:27:00Z</dcterms:created>
  <dcterms:modified xsi:type="dcterms:W3CDTF">2012-12-04T08:15:00Z</dcterms:modified>
</cp:coreProperties>
</file>